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26" w:rsidRDefault="008F22D4">
      <w:r>
        <w:rPr>
          <w:rFonts w:ascii="Arial" w:hAnsi="Arial" w:cs="Arial"/>
          <w:color w:val="2A2A2A"/>
          <w:sz w:val="20"/>
          <w:szCs w:val="20"/>
        </w:rPr>
        <w:br/>
      </w:r>
      <w:r>
        <w:rPr>
          <w:rFonts w:ascii="Arial" w:hAnsi="Arial" w:cs="Arial"/>
          <w:color w:val="2A2A2A"/>
          <w:sz w:val="20"/>
          <w:szCs w:val="20"/>
          <w:shd w:val="clear" w:color="auto" w:fill="FFFFFF"/>
        </w:rPr>
        <w:t>Vi skal kunne rumme barnets afmagt i forhold til et krav uden selv at blive afmægtige - ellers risikerer vi som lærere at optrappe konflikter med eleverne. En konflikt kan eksempelvis nemt opstå, når vi som autoritet forventer, at eleven straks går i gang med en opgave, men oplever, at barnet ikke umiddelbart accepterer det og i stedet kvitterer med brok. Det er vigtigt, at vi kan rumme den slags modvilje. Elever må gerne være utilfredse - du behøver ikke at gå i dialog med dem omkring det. Bare rum det. Og forvent så i øvrigt, at han gør det, du har bedt om.</w:t>
      </w:r>
      <w:r>
        <w:rPr>
          <w:rFonts w:ascii="Arial" w:hAnsi="Arial" w:cs="Arial"/>
          <w:color w:val="2A2A2A"/>
          <w:sz w:val="20"/>
          <w:szCs w:val="20"/>
        </w:rPr>
        <w:br/>
      </w:r>
      <w:r>
        <w:rPr>
          <w:rFonts w:ascii="Arial" w:hAnsi="Arial" w:cs="Arial"/>
          <w:color w:val="2A2A2A"/>
          <w:sz w:val="20"/>
          <w:szCs w:val="20"/>
          <w:shd w:val="clear" w:color="auto" w:fill="FFFFFF"/>
        </w:rPr>
        <w:t> </w:t>
      </w:r>
      <w:r>
        <w:rPr>
          <w:rFonts w:ascii="Arial" w:hAnsi="Arial" w:cs="Arial"/>
          <w:color w:val="2A2A2A"/>
          <w:sz w:val="20"/>
          <w:szCs w:val="20"/>
        </w:rPr>
        <w:br/>
      </w:r>
      <w:r>
        <w:rPr>
          <w:rFonts w:ascii="Arial" w:hAnsi="Arial" w:cs="Arial"/>
          <w:color w:val="2A2A2A"/>
          <w:sz w:val="20"/>
          <w:szCs w:val="20"/>
          <w:shd w:val="clear" w:color="auto" w:fill="FFFFFF"/>
        </w:rPr>
        <w:t>Hvis du sørger for, at han har en kattelem eller et alternativt valg, optrapper du ikke en konflikt. Du kan for eksempel sige: “Jeg regner med, at du går i gang, når du har været ude at sjippe”, eller “Du må også lave det ude i fællesområdet”. Så trækker du dig væk, det giver barnet mulighed for at gøre, det  du forventer.</w:t>
      </w:r>
      <w:r>
        <w:rPr>
          <w:rFonts w:ascii="Arial" w:hAnsi="Arial" w:cs="Arial"/>
          <w:color w:val="2A2A2A"/>
          <w:sz w:val="20"/>
          <w:szCs w:val="20"/>
        </w:rPr>
        <w:br/>
      </w:r>
      <w:r>
        <w:rPr>
          <w:rFonts w:ascii="Arial" w:hAnsi="Arial" w:cs="Arial"/>
          <w:color w:val="2A2A2A"/>
          <w:sz w:val="20"/>
          <w:szCs w:val="20"/>
          <w:shd w:val="clear" w:color="auto" w:fill="FFFFFF"/>
        </w:rPr>
        <w:t> </w:t>
      </w:r>
      <w:r>
        <w:rPr>
          <w:rFonts w:ascii="Arial" w:hAnsi="Arial" w:cs="Arial"/>
          <w:color w:val="2A2A2A"/>
          <w:sz w:val="20"/>
          <w:szCs w:val="20"/>
        </w:rPr>
        <w:br/>
      </w:r>
      <w:r>
        <w:rPr>
          <w:rFonts w:ascii="Arial" w:hAnsi="Arial" w:cs="Arial"/>
          <w:color w:val="2A2A2A"/>
          <w:sz w:val="20"/>
          <w:szCs w:val="20"/>
          <w:shd w:val="clear" w:color="auto" w:fill="FFFFFF"/>
        </w:rPr>
        <w:t> </w:t>
      </w:r>
      <w:r>
        <w:rPr>
          <w:rFonts w:ascii="Arial" w:hAnsi="Arial" w:cs="Arial"/>
          <w:color w:val="2A2A2A"/>
          <w:sz w:val="20"/>
          <w:szCs w:val="20"/>
        </w:rPr>
        <w:br/>
      </w:r>
      <w:r>
        <w:rPr>
          <w:rStyle w:val="Strk"/>
          <w:rFonts w:ascii="Arial" w:hAnsi="Arial" w:cs="Arial"/>
          <w:color w:val="2A2A2A"/>
          <w:sz w:val="20"/>
          <w:szCs w:val="20"/>
          <w:shd w:val="clear" w:color="auto" w:fill="FFFFFF"/>
        </w:rPr>
        <w:t xml:space="preserve">Case: Kattelem </w:t>
      </w:r>
      <w:proofErr w:type="spellStart"/>
      <w:r>
        <w:rPr>
          <w:rStyle w:val="Strk"/>
          <w:rFonts w:ascii="Arial" w:hAnsi="Arial" w:cs="Arial"/>
          <w:color w:val="2A2A2A"/>
          <w:sz w:val="20"/>
          <w:szCs w:val="20"/>
          <w:shd w:val="clear" w:color="auto" w:fill="FFFFFF"/>
        </w:rPr>
        <w:t>fremfor</w:t>
      </w:r>
      <w:proofErr w:type="spellEnd"/>
      <w:r>
        <w:rPr>
          <w:rStyle w:val="Strk"/>
          <w:rFonts w:ascii="Arial" w:hAnsi="Arial" w:cs="Arial"/>
          <w:color w:val="2A2A2A"/>
          <w:sz w:val="20"/>
          <w:szCs w:val="20"/>
          <w:shd w:val="clear" w:color="auto" w:fill="FFFFFF"/>
        </w:rPr>
        <w:t xml:space="preserve"> magtkamp</w:t>
      </w:r>
      <w:r>
        <w:rPr>
          <w:rFonts w:ascii="Arial" w:hAnsi="Arial" w:cs="Arial"/>
          <w:color w:val="2A2A2A"/>
          <w:sz w:val="20"/>
          <w:szCs w:val="20"/>
          <w:shd w:val="clear" w:color="auto" w:fill="FFFFFF"/>
        </w:rPr>
        <w:t> </w:t>
      </w:r>
      <w:r>
        <w:rPr>
          <w:rFonts w:ascii="Arial" w:hAnsi="Arial" w:cs="Arial"/>
          <w:color w:val="2A2A2A"/>
          <w:sz w:val="20"/>
          <w:szCs w:val="20"/>
        </w:rPr>
        <w:br/>
      </w:r>
      <w:r>
        <w:rPr>
          <w:rFonts w:ascii="Arial" w:hAnsi="Arial" w:cs="Arial"/>
          <w:color w:val="2A2A2A"/>
          <w:sz w:val="20"/>
          <w:szCs w:val="20"/>
          <w:shd w:val="clear" w:color="auto" w:fill="FFFFFF"/>
        </w:rPr>
        <w:t xml:space="preserve">I 4. klasse havnede Benjamin ofte i voldsomme konfrontationer med sin matematiklærer. Han hadede matematik, kedede sig og syntes, at han var dårlig til faget. Hans lærer havde svært ved overhovedet at få ham i gang. Allerede i den første time med </w:t>
      </w:r>
      <w:proofErr w:type="spellStart"/>
      <w:r>
        <w:rPr>
          <w:rFonts w:ascii="Arial" w:hAnsi="Arial" w:cs="Arial"/>
          <w:color w:val="2A2A2A"/>
          <w:sz w:val="20"/>
          <w:szCs w:val="20"/>
          <w:shd w:val="clear" w:color="auto" w:fill="FFFFFF"/>
        </w:rPr>
        <w:t>Ugeskema</w:t>
      </w:r>
      <w:proofErr w:type="spellEnd"/>
      <w:r>
        <w:rPr>
          <w:rFonts w:ascii="Arial" w:hAnsi="Arial" w:cs="Arial"/>
          <w:color w:val="2A2A2A"/>
          <w:sz w:val="20"/>
          <w:szCs w:val="20"/>
          <w:shd w:val="clear" w:color="auto" w:fill="FFFFFF"/>
        </w:rPr>
        <w:t xml:space="preserve"> ændrede det sig. Da kravene blev ændret til ting, han måtte, blev det som ved et trylleslag anderledes. Benjamin er rigtig glad for matematik nu, hvor de har </w:t>
      </w:r>
      <w:proofErr w:type="spellStart"/>
      <w:r>
        <w:rPr>
          <w:rFonts w:ascii="Arial" w:hAnsi="Arial" w:cs="Arial"/>
          <w:color w:val="2A2A2A"/>
          <w:sz w:val="20"/>
          <w:szCs w:val="20"/>
          <w:shd w:val="clear" w:color="auto" w:fill="FFFFFF"/>
        </w:rPr>
        <w:t>Ugeskema</w:t>
      </w:r>
      <w:proofErr w:type="spellEnd"/>
      <w:r>
        <w:rPr>
          <w:rFonts w:ascii="Arial" w:hAnsi="Arial" w:cs="Arial"/>
          <w:color w:val="2A2A2A"/>
          <w:sz w:val="20"/>
          <w:szCs w:val="20"/>
          <w:shd w:val="clear" w:color="auto" w:fill="FFFFFF"/>
        </w:rPr>
        <w:t>.</w:t>
      </w:r>
      <w:r>
        <w:rPr>
          <w:rFonts w:ascii="Arial" w:hAnsi="Arial" w:cs="Arial"/>
          <w:color w:val="2A2A2A"/>
          <w:sz w:val="20"/>
          <w:szCs w:val="20"/>
        </w:rPr>
        <w:br/>
      </w:r>
      <w:r>
        <w:rPr>
          <w:rFonts w:ascii="Arial" w:hAnsi="Arial" w:cs="Arial"/>
          <w:color w:val="2A2A2A"/>
          <w:sz w:val="20"/>
          <w:szCs w:val="20"/>
          <w:shd w:val="clear" w:color="auto" w:fill="FFFFFF"/>
        </w:rPr>
        <w:t> </w:t>
      </w:r>
      <w:r>
        <w:rPr>
          <w:rFonts w:ascii="Arial" w:hAnsi="Arial" w:cs="Arial"/>
          <w:color w:val="2A2A2A"/>
          <w:sz w:val="20"/>
          <w:szCs w:val="20"/>
        </w:rPr>
        <w:br/>
      </w:r>
      <w:r>
        <w:rPr>
          <w:rFonts w:ascii="Arial" w:hAnsi="Arial" w:cs="Arial"/>
          <w:color w:val="2A2A2A"/>
          <w:sz w:val="20"/>
          <w:szCs w:val="20"/>
          <w:shd w:val="clear" w:color="auto" w:fill="FFFFFF"/>
        </w:rPr>
        <w:t xml:space="preserve">Med </w:t>
      </w:r>
      <w:proofErr w:type="spellStart"/>
      <w:r>
        <w:rPr>
          <w:rFonts w:ascii="Arial" w:hAnsi="Arial" w:cs="Arial"/>
          <w:color w:val="2A2A2A"/>
          <w:sz w:val="20"/>
          <w:szCs w:val="20"/>
          <w:shd w:val="clear" w:color="auto" w:fill="FFFFFF"/>
        </w:rPr>
        <w:t>Ugeskema</w:t>
      </w:r>
      <w:proofErr w:type="spellEnd"/>
      <w:r>
        <w:rPr>
          <w:rFonts w:ascii="Arial" w:hAnsi="Arial" w:cs="Arial"/>
          <w:color w:val="2A2A2A"/>
          <w:sz w:val="20"/>
          <w:szCs w:val="20"/>
          <w:shd w:val="clear" w:color="auto" w:fill="FFFFFF"/>
        </w:rPr>
        <w:t xml:space="preserve"> bliver eleverne ikke så ofte bragt i de krav-situationer, der kan være svære for dem at håndtere. De har hele tiden mange valgmuligheder og ting, de må. De ved godt at tingene skal laves, men de har selv indflydelse, og det gør en stor forskel.</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shd w:val="clear" w:color="auto" w:fill="FFFFFF"/>
        </w:rPr>
        <w:t>Du kan gratis downloade </w:t>
      </w:r>
      <w:proofErr w:type="spellStart"/>
      <w:r w:rsidR="0016720C">
        <w:rPr>
          <w:rFonts w:ascii="Arial" w:hAnsi="Arial" w:cs="Arial"/>
          <w:color w:val="2A2A2A"/>
          <w:sz w:val="20"/>
          <w:szCs w:val="20"/>
          <w:shd w:val="clear" w:color="auto" w:fill="FFFFFF"/>
        </w:rPr>
        <w:t>Ugeskemarevolutionen</w:t>
      </w:r>
      <w:proofErr w:type="spellEnd"/>
      <w:r w:rsidR="0016720C">
        <w:rPr>
          <w:rFonts w:ascii="Arial" w:hAnsi="Arial" w:cs="Arial"/>
          <w:color w:val="2A2A2A"/>
          <w:sz w:val="20"/>
          <w:szCs w:val="20"/>
          <w:shd w:val="clear" w:color="auto" w:fill="FFFFFF"/>
        </w:rPr>
        <w:t xml:space="preserve"> (Se blog indlæg for link)</w:t>
      </w:r>
      <w:r>
        <w:rPr>
          <w:rFonts w:ascii="Arial" w:hAnsi="Arial" w:cs="Arial"/>
          <w:color w:val="2A2A2A"/>
          <w:sz w:val="20"/>
          <w:szCs w:val="20"/>
          <w:shd w:val="clear" w:color="auto" w:fill="FFFFFF"/>
        </w:rPr>
        <w:t> - lige til at udfylde og tage i brug.</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rPr>
        <w:br/>
      </w:r>
      <w:r>
        <w:rPr>
          <w:rStyle w:val="Strk"/>
          <w:rFonts w:ascii="Arial" w:hAnsi="Arial" w:cs="Arial"/>
          <w:color w:val="2A2A2A"/>
          <w:sz w:val="20"/>
          <w:szCs w:val="20"/>
          <w:shd w:val="clear" w:color="auto" w:fill="FFFFFF"/>
        </w:rPr>
        <w:t>Tip!</w:t>
      </w:r>
      <w:r>
        <w:rPr>
          <w:rFonts w:ascii="Arial" w:hAnsi="Arial" w:cs="Arial"/>
          <w:color w:val="2A2A2A"/>
          <w:sz w:val="20"/>
          <w:szCs w:val="20"/>
        </w:rPr>
        <w:br/>
      </w:r>
      <w:r>
        <w:rPr>
          <w:rFonts w:ascii="Arial" w:hAnsi="Arial" w:cs="Arial"/>
          <w:color w:val="2A2A2A"/>
          <w:sz w:val="20"/>
          <w:szCs w:val="20"/>
          <w:shd w:val="clear" w:color="auto" w:fill="FFFFFF"/>
        </w:rPr>
        <w:t>Når du taler med eleverne, så erstat “skal” med “må”, det gør en kæmpe forskel.</w:t>
      </w:r>
      <w:r>
        <w:rPr>
          <w:rFonts w:ascii="Arial" w:hAnsi="Arial" w:cs="Arial"/>
          <w:color w:val="2A2A2A"/>
          <w:sz w:val="20"/>
          <w:szCs w:val="20"/>
        </w:rPr>
        <w:br/>
      </w:r>
      <w:r>
        <w:rPr>
          <w:rFonts w:ascii="Arial" w:hAnsi="Arial" w:cs="Arial"/>
          <w:color w:val="2A2A2A"/>
          <w:sz w:val="20"/>
          <w:szCs w:val="20"/>
          <w:shd w:val="clear" w:color="auto" w:fill="FFFFFF"/>
        </w:rPr>
        <w:t> </w:t>
      </w:r>
      <w:r>
        <w:rPr>
          <w:rFonts w:ascii="Arial" w:hAnsi="Arial" w:cs="Arial"/>
          <w:color w:val="2A2A2A"/>
          <w:sz w:val="20"/>
          <w:szCs w:val="20"/>
        </w:rPr>
        <w:br/>
      </w:r>
      <w:r>
        <w:rPr>
          <w:rFonts w:ascii="Arial" w:hAnsi="Arial" w:cs="Arial"/>
          <w:color w:val="2A2A2A"/>
          <w:sz w:val="20"/>
          <w:szCs w:val="20"/>
        </w:rPr>
        <w:br/>
      </w:r>
      <w:r>
        <w:rPr>
          <w:rStyle w:val="Strk"/>
          <w:rFonts w:ascii="Arial" w:hAnsi="Arial" w:cs="Arial"/>
          <w:color w:val="2A2A2A"/>
          <w:sz w:val="20"/>
          <w:szCs w:val="20"/>
          <w:shd w:val="clear" w:color="auto" w:fill="FFFFFF"/>
        </w:rPr>
        <w:t xml:space="preserve">Ekspertisen bag Inklusion </w:t>
      </w:r>
      <w:proofErr w:type="spellStart"/>
      <w:r>
        <w:rPr>
          <w:rStyle w:val="Strk"/>
          <w:rFonts w:ascii="Arial" w:hAnsi="Arial" w:cs="Arial"/>
          <w:color w:val="2A2A2A"/>
          <w:sz w:val="20"/>
          <w:szCs w:val="20"/>
          <w:shd w:val="clear" w:color="auto" w:fill="FFFFFF"/>
        </w:rPr>
        <w:t>onlines</w:t>
      </w:r>
      <w:proofErr w:type="spellEnd"/>
      <w:r>
        <w:rPr>
          <w:rStyle w:val="Strk"/>
          <w:rFonts w:ascii="Arial" w:hAnsi="Arial" w:cs="Arial"/>
          <w:color w:val="2A2A2A"/>
          <w:sz w:val="20"/>
          <w:szCs w:val="20"/>
          <w:shd w:val="clear" w:color="auto" w:fill="FFFFFF"/>
        </w:rPr>
        <w:t xml:space="preserve"> </w:t>
      </w:r>
      <w:proofErr w:type="spellStart"/>
      <w:r>
        <w:rPr>
          <w:rStyle w:val="Strk"/>
          <w:rFonts w:ascii="Arial" w:hAnsi="Arial" w:cs="Arial"/>
          <w:color w:val="2A2A2A"/>
          <w:sz w:val="20"/>
          <w:szCs w:val="20"/>
          <w:shd w:val="clear" w:color="auto" w:fill="FFFFFF"/>
        </w:rPr>
        <w:t>ekursus</w:t>
      </w:r>
      <w:proofErr w:type="spellEnd"/>
      <w:r>
        <w:rPr>
          <w:rFonts w:ascii="Arial" w:hAnsi="Arial" w:cs="Arial"/>
          <w:color w:val="2A2A2A"/>
          <w:sz w:val="20"/>
          <w:szCs w:val="20"/>
        </w:rPr>
        <w:br/>
      </w:r>
      <w:r>
        <w:rPr>
          <w:rFonts w:ascii="Arial" w:hAnsi="Arial" w:cs="Arial"/>
          <w:color w:val="2A2A2A"/>
          <w:sz w:val="20"/>
          <w:szCs w:val="20"/>
          <w:shd w:val="clear" w:color="auto" w:fill="FFFFFF"/>
        </w:rPr>
        <w:t xml:space="preserve">Karina Winther er </w:t>
      </w:r>
      <w:proofErr w:type="spellStart"/>
      <w:r>
        <w:rPr>
          <w:rFonts w:ascii="Arial" w:hAnsi="Arial" w:cs="Arial"/>
          <w:color w:val="2A2A2A"/>
          <w:sz w:val="20"/>
          <w:szCs w:val="20"/>
          <w:shd w:val="clear" w:color="auto" w:fill="FFFFFF"/>
        </w:rPr>
        <w:t>AKT-lærer</w:t>
      </w:r>
      <w:proofErr w:type="spellEnd"/>
      <w:r>
        <w:rPr>
          <w:rFonts w:ascii="Arial" w:hAnsi="Arial" w:cs="Arial"/>
          <w:color w:val="2A2A2A"/>
          <w:sz w:val="20"/>
          <w:szCs w:val="20"/>
          <w:shd w:val="clear" w:color="auto" w:fill="FFFFFF"/>
        </w:rPr>
        <w:t>, forfatter og foredragsholder.</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shd w:val="clear" w:color="auto" w:fill="FFFFFF"/>
        </w:rPr>
        <w:t xml:space="preserve">Karina Winther er sammen med Lene </w:t>
      </w:r>
      <w:proofErr w:type="spellStart"/>
      <w:r>
        <w:rPr>
          <w:rFonts w:ascii="Arial" w:hAnsi="Arial" w:cs="Arial"/>
          <w:color w:val="2A2A2A"/>
          <w:sz w:val="20"/>
          <w:szCs w:val="20"/>
          <w:shd w:val="clear" w:color="auto" w:fill="FFFFFF"/>
        </w:rPr>
        <w:t>Theill</w:t>
      </w:r>
      <w:proofErr w:type="spellEnd"/>
      <w:r>
        <w:rPr>
          <w:rFonts w:ascii="Arial" w:hAnsi="Arial" w:cs="Arial"/>
          <w:color w:val="2A2A2A"/>
          <w:sz w:val="20"/>
          <w:szCs w:val="20"/>
          <w:shd w:val="clear" w:color="auto" w:fill="FFFFFF"/>
        </w:rPr>
        <w:t xml:space="preserve"> forfatter til bogen </w:t>
      </w:r>
      <w:hyperlink r:id="rId6" w:tgtFrame="_blank" w:history="1">
        <w:r>
          <w:rPr>
            <w:rStyle w:val="Hyperlink"/>
            <w:rFonts w:ascii="Arial" w:hAnsi="Arial" w:cs="Arial"/>
            <w:color w:val="59BBB5"/>
            <w:sz w:val="20"/>
            <w:szCs w:val="20"/>
            <w:u w:val="none"/>
            <w:shd w:val="clear" w:color="auto" w:fill="FFFFFF"/>
          </w:rPr>
          <w:t>"</w:t>
        </w:r>
        <w:proofErr w:type="spellStart"/>
        <w:r>
          <w:rPr>
            <w:rStyle w:val="Hyperlink"/>
            <w:rFonts w:ascii="Arial" w:hAnsi="Arial" w:cs="Arial"/>
            <w:color w:val="59BBB5"/>
            <w:sz w:val="20"/>
            <w:szCs w:val="20"/>
            <w:u w:val="none"/>
            <w:shd w:val="clear" w:color="auto" w:fill="FFFFFF"/>
          </w:rPr>
          <w:t>UgeskemaRevolutionen</w:t>
        </w:r>
        <w:proofErr w:type="spellEnd"/>
        <w:r>
          <w:rPr>
            <w:rStyle w:val="Hyperlink"/>
            <w:rFonts w:ascii="Arial" w:hAnsi="Arial" w:cs="Arial"/>
            <w:color w:val="59BBB5"/>
            <w:sz w:val="20"/>
            <w:szCs w:val="20"/>
            <w:u w:val="none"/>
            <w:shd w:val="clear" w:color="auto" w:fill="FFFFFF"/>
          </w:rPr>
          <w:t> </w:t>
        </w:r>
      </w:hyperlink>
      <w:r>
        <w:rPr>
          <w:rFonts w:ascii="Arial" w:hAnsi="Arial" w:cs="Arial"/>
          <w:color w:val="2A2A2A"/>
          <w:sz w:val="20"/>
          <w:szCs w:val="20"/>
          <w:shd w:val="clear" w:color="auto" w:fill="FFFFFF"/>
        </w:rPr>
        <w:t xml:space="preserve">– Folkeskole med overskud til alle", der blev udgivet på Forlaget </w:t>
      </w:r>
      <w:proofErr w:type="spellStart"/>
      <w:r>
        <w:rPr>
          <w:rFonts w:ascii="Arial" w:hAnsi="Arial" w:cs="Arial"/>
          <w:color w:val="2A2A2A"/>
          <w:sz w:val="20"/>
          <w:szCs w:val="20"/>
          <w:shd w:val="clear" w:color="auto" w:fill="FFFFFF"/>
        </w:rPr>
        <w:t>Reflexion</w:t>
      </w:r>
      <w:proofErr w:type="spellEnd"/>
      <w:r>
        <w:rPr>
          <w:rFonts w:ascii="Arial" w:hAnsi="Arial" w:cs="Arial"/>
          <w:color w:val="2A2A2A"/>
          <w:sz w:val="20"/>
          <w:szCs w:val="20"/>
          <w:shd w:val="clear" w:color="auto" w:fill="FFFFFF"/>
        </w:rPr>
        <w:t xml:space="preserve"> i november 2012. Bogen giver praktiske anvisninger på undervisningsdifferentiering, inklusion og klasseledelse.</w:t>
      </w:r>
      <w:r>
        <w:rPr>
          <w:rFonts w:ascii="Arial" w:hAnsi="Arial" w:cs="Arial"/>
          <w:color w:val="2A2A2A"/>
          <w:sz w:val="20"/>
          <w:szCs w:val="20"/>
        </w:rPr>
        <w:br/>
      </w:r>
      <w:r>
        <w:rPr>
          <w:rFonts w:ascii="Arial" w:hAnsi="Arial" w:cs="Arial"/>
          <w:color w:val="2A2A2A"/>
          <w:sz w:val="20"/>
          <w:szCs w:val="20"/>
          <w:shd w:val="clear" w:color="auto" w:fill="FFFFFF"/>
        </w:rPr>
        <w:t> </w:t>
      </w:r>
      <w:r>
        <w:rPr>
          <w:rFonts w:ascii="Arial" w:hAnsi="Arial" w:cs="Arial"/>
          <w:color w:val="2A2A2A"/>
          <w:sz w:val="20"/>
          <w:szCs w:val="20"/>
        </w:rPr>
        <w:br/>
      </w:r>
      <w:r>
        <w:rPr>
          <w:rFonts w:ascii="Arial" w:hAnsi="Arial" w:cs="Arial"/>
          <w:color w:val="2A2A2A"/>
          <w:sz w:val="20"/>
          <w:szCs w:val="20"/>
          <w:shd w:val="clear" w:color="auto" w:fill="FFFFFF"/>
        </w:rPr>
        <w:t xml:space="preserve">Karina Winther har som klasselærer med op til 28 elever i klassen udviklet og indført </w:t>
      </w:r>
      <w:proofErr w:type="spellStart"/>
      <w:r>
        <w:rPr>
          <w:rFonts w:ascii="Arial" w:hAnsi="Arial" w:cs="Arial"/>
          <w:color w:val="2A2A2A"/>
          <w:sz w:val="20"/>
          <w:szCs w:val="20"/>
          <w:shd w:val="clear" w:color="auto" w:fill="FFFFFF"/>
        </w:rPr>
        <w:t>Ugeskemaet</w:t>
      </w:r>
      <w:proofErr w:type="spellEnd"/>
      <w:r>
        <w:rPr>
          <w:rFonts w:ascii="Arial" w:hAnsi="Arial" w:cs="Arial"/>
          <w:color w:val="2A2A2A"/>
          <w:sz w:val="20"/>
          <w:szCs w:val="20"/>
          <w:shd w:val="clear" w:color="auto" w:fill="FFFFFF"/>
        </w:rPr>
        <w:t xml:space="preserve"> i alle sine klasser og har haft elever med særlige behov inkluderet.</w:t>
      </w:r>
    </w:p>
    <w:sectPr w:rsidR="004D6226" w:rsidSect="0099173C">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256" w:rsidRDefault="00523256" w:rsidP="008F22D4">
      <w:pPr>
        <w:spacing w:after="0" w:line="240" w:lineRule="auto"/>
      </w:pPr>
      <w:r>
        <w:separator/>
      </w:r>
    </w:p>
  </w:endnote>
  <w:endnote w:type="continuationSeparator" w:id="0">
    <w:p w:rsidR="00523256" w:rsidRDefault="00523256" w:rsidP="008F2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256" w:rsidRDefault="00523256" w:rsidP="008F22D4">
      <w:pPr>
        <w:spacing w:after="0" w:line="240" w:lineRule="auto"/>
      </w:pPr>
      <w:r>
        <w:separator/>
      </w:r>
    </w:p>
  </w:footnote>
  <w:footnote w:type="continuationSeparator" w:id="0">
    <w:p w:rsidR="00523256" w:rsidRDefault="00523256" w:rsidP="008F2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D4" w:rsidRPr="008F22D4" w:rsidRDefault="008F22D4">
    <w:pPr>
      <w:pStyle w:val="Sidehoved"/>
      <w:rPr>
        <w:b/>
        <w:color w:val="05BEC7"/>
        <w:sz w:val="40"/>
        <w:szCs w:val="40"/>
      </w:rPr>
    </w:pPr>
    <w:r w:rsidRPr="008F22D4">
      <w:rPr>
        <w:b/>
        <w:color w:val="05BEC7"/>
        <w:sz w:val="40"/>
        <w:szCs w:val="40"/>
      </w:rPr>
      <w:t>Krav - Krav - Krav!</w:t>
    </w:r>
  </w:p>
  <w:p w:rsidR="008F22D4" w:rsidRPr="008F22D4" w:rsidRDefault="008F22D4">
    <w:pPr>
      <w:pStyle w:val="Sidehoved"/>
      <w:rPr>
        <w:i/>
      </w:rPr>
    </w:pPr>
    <w:r w:rsidRPr="008F22D4">
      <w:rPr>
        <w:i/>
      </w:rPr>
      <w:t>Fra: inklusiononline.dk - Nyhedsbrev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8F22D4"/>
    <w:rsid w:val="0016720C"/>
    <w:rsid w:val="001D102F"/>
    <w:rsid w:val="00467F6C"/>
    <w:rsid w:val="00523256"/>
    <w:rsid w:val="005B2046"/>
    <w:rsid w:val="008F22D4"/>
    <w:rsid w:val="00916BE6"/>
    <w:rsid w:val="0099173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F22D4"/>
    <w:rPr>
      <w:b/>
      <w:bCs/>
    </w:rPr>
  </w:style>
  <w:style w:type="character" w:styleId="Hyperlink">
    <w:name w:val="Hyperlink"/>
    <w:basedOn w:val="Standardskrifttypeiafsnit"/>
    <w:uiPriority w:val="99"/>
    <w:semiHidden/>
    <w:unhideWhenUsed/>
    <w:rsid w:val="008F22D4"/>
    <w:rPr>
      <w:color w:val="0000FF"/>
      <w:u w:val="single"/>
    </w:rPr>
  </w:style>
  <w:style w:type="paragraph" w:styleId="Sidehoved">
    <w:name w:val="header"/>
    <w:basedOn w:val="Normal"/>
    <w:link w:val="SidehovedTegn"/>
    <w:uiPriority w:val="99"/>
    <w:semiHidden/>
    <w:unhideWhenUsed/>
    <w:rsid w:val="008F22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F22D4"/>
  </w:style>
  <w:style w:type="paragraph" w:styleId="Sidefod">
    <w:name w:val="footer"/>
    <w:basedOn w:val="Normal"/>
    <w:link w:val="SidefodTegn"/>
    <w:uiPriority w:val="99"/>
    <w:semiHidden/>
    <w:unhideWhenUsed/>
    <w:rsid w:val="008F22D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F22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klusiononline.us1.list-manage1.com/track/click?u=021fa3933d42a79e2d1d8e8aa&amp;id=d4c8386563&amp;e=5bb90fc43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2142</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2</cp:revision>
  <dcterms:created xsi:type="dcterms:W3CDTF">2013-10-24T06:09:00Z</dcterms:created>
  <dcterms:modified xsi:type="dcterms:W3CDTF">2013-10-24T06:52:00Z</dcterms:modified>
</cp:coreProperties>
</file>